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7FD" w:rsidRPr="00037CB2" w:rsidRDefault="002167FD" w:rsidP="00037CB2">
      <w:pPr>
        <w:shd w:val="clear" w:color="auto" w:fill="FFFFFF"/>
        <w:tabs>
          <w:tab w:val="left" w:pos="9071"/>
        </w:tabs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СПРАВКА-ОБОСНОВАНИЕ </w:t>
      </w:r>
    </w:p>
    <w:p w:rsidR="002167FD" w:rsidRPr="00037CB2" w:rsidRDefault="002167FD" w:rsidP="00037CB2">
      <w:pPr>
        <w:shd w:val="clear" w:color="auto" w:fill="FFFFFF"/>
        <w:tabs>
          <w:tab w:val="left" w:pos="9071"/>
        </w:tabs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к проекту постановления </w:t>
      </w:r>
      <w:r w:rsidR="006D5271" w:rsidRPr="00037CB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Кабинета Министров</w:t>
      </w:r>
      <w:r w:rsidRPr="00037CB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Кыргызской Республики «</w:t>
      </w:r>
      <w:r w:rsidRPr="00037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775C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037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 органам, их структурными подразделениями и подведомственными учреждениями» от 3 июня 2014 года № 303</w:t>
      </w:r>
    </w:p>
    <w:p w:rsidR="002167FD" w:rsidRPr="00037CB2" w:rsidRDefault="002167FD" w:rsidP="00037CB2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7FD" w:rsidRPr="00037CB2" w:rsidRDefault="002167FD" w:rsidP="0057565A">
      <w:pPr>
        <w:numPr>
          <w:ilvl w:val="0"/>
          <w:numId w:val="1"/>
        </w:numPr>
        <w:spacing w:after="0" w:line="360" w:lineRule="auto"/>
        <w:ind w:hanging="11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37CB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Цель и задачи</w:t>
      </w:r>
    </w:p>
    <w:p w:rsidR="006D5271" w:rsidRPr="00037CB2" w:rsidRDefault="006D5271" w:rsidP="0057565A">
      <w:pPr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>Настоящий проект постановления Кабинета Министров Кыргызской Республики разработан в рамках реализации Закона Кыргызской Республики «О внесении изменени</w:t>
      </w:r>
      <w:r w:rsidR="00775C2C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некоторые законодательные акты Кыргызской Республики по вопросам правового положения соотечественников с иностранным гражданст</w:t>
      </w:r>
      <w:r w:rsidR="002C35E2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вом» от 24 июля 2020 года №89, </w:t>
      </w: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>Указа Президента Кыргызской Республики «О принятие мер, направленных на улучшение миграционной ситуации» от 29 января 2021 года № 4</w:t>
      </w:r>
      <w:r w:rsidR="002C35E2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2C35E2" w:rsidRPr="00037CB2">
        <w:rPr>
          <w:rFonts w:ascii="Times New Roman" w:eastAsia="Calibri" w:hAnsi="Times New Roman" w:cs="Times New Roman"/>
          <w:sz w:val="28"/>
          <w:szCs w:val="28"/>
        </w:rPr>
        <w:t>а также постановления Кабинета Министров Кыргызской Республики «О регулировании вопросов правового положения соотечественник</w:t>
      </w:r>
      <w:r w:rsidR="0054780B" w:rsidRPr="00037CB2">
        <w:rPr>
          <w:rFonts w:ascii="Times New Roman" w:eastAsia="Calibri" w:hAnsi="Times New Roman" w:cs="Times New Roman"/>
          <w:sz w:val="28"/>
          <w:szCs w:val="28"/>
        </w:rPr>
        <w:t xml:space="preserve">ов с иностранным гражданством» </w:t>
      </w:r>
      <w:r w:rsidR="002C35E2" w:rsidRPr="00037CB2">
        <w:rPr>
          <w:rFonts w:ascii="Times New Roman" w:eastAsia="Calibri" w:hAnsi="Times New Roman" w:cs="Times New Roman"/>
          <w:sz w:val="28"/>
          <w:szCs w:val="28"/>
        </w:rPr>
        <w:t>от 8 октября 2021 года № 203</w:t>
      </w: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2C35E2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6D5271" w:rsidRPr="00037CB2" w:rsidRDefault="006D5271" w:rsidP="0057565A">
      <w:pPr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>Данным проектом постановления Кабинета Министров Кыргызской Республики предусматривается внесение изменений и дополнений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303.</w:t>
      </w:r>
    </w:p>
    <w:p w:rsidR="002167FD" w:rsidRPr="00037CB2" w:rsidRDefault="002167FD" w:rsidP="0057565A">
      <w:pPr>
        <w:numPr>
          <w:ilvl w:val="0"/>
          <w:numId w:val="1"/>
        </w:numPr>
        <w:spacing w:after="0" w:line="360" w:lineRule="auto"/>
        <w:ind w:hanging="11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37CB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Описательная часть</w:t>
      </w:r>
    </w:p>
    <w:p w:rsidR="002167FD" w:rsidRPr="00037CB2" w:rsidRDefault="002167FD" w:rsidP="0057565A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24 июля 2020 года вступил в силу Закон </w:t>
      </w:r>
      <w:r w:rsidR="0057565A">
        <w:rPr>
          <w:rFonts w:ascii="Times New Roman" w:eastAsia="Calibri" w:hAnsi="Times New Roman" w:cs="Times New Roman"/>
          <w:color w:val="000000"/>
          <w:sz w:val="28"/>
          <w:szCs w:val="28"/>
        </w:rPr>
        <w:t>КР</w:t>
      </w: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«О внесении изменений в некоторые законодательные акты </w:t>
      </w:r>
      <w:r w:rsidR="0057565A">
        <w:rPr>
          <w:rFonts w:ascii="Times New Roman" w:eastAsia="Calibri" w:hAnsi="Times New Roman" w:cs="Times New Roman"/>
          <w:color w:val="000000"/>
          <w:sz w:val="28"/>
          <w:szCs w:val="28"/>
        </w:rPr>
        <w:t>КР</w:t>
      </w: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0DEF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вопросам правового положения соотечественников с иностранным гражданством» </w:t>
      </w:r>
      <w:r w:rsidR="00BD4A29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 w:rsidR="00650DEF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Земельный Кодекс </w:t>
      </w:r>
      <w:r w:rsidR="0057565A">
        <w:rPr>
          <w:rFonts w:ascii="Times New Roman" w:eastAsia="Calibri" w:hAnsi="Times New Roman" w:cs="Times New Roman"/>
          <w:color w:val="000000"/>
          <w:sz w:val="28"/>
          <w:szCs w:val="28"/>
        </w:rPr>
        <w:t>КР</w:t>
      </w:r>
      <w:r w:rsidR="00650DEF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Законы </w:t>
      </w:r>
      <w:r w:rsidR="0057565A">
        <w:rPr>
          <w:rFonts w:ascii="Times New Roman" w:eastAsia="Calibri" w:hAnsi="Times New Roman" w:cs="Times New Roman"/>
          <w:color w:val="000000"/>
          <w:sz w:val="28"/>
          <w:szCs w:val="28"/>
        </w:rPr>
        <w:t>КР</w:t>
      </w:r>
      <w:r w:rsidR="00650DEF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«О правовом положении иностранных граждан в Кыргызской Республике»,</w:t>
      </w: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«О внешней трудовой миграции», </w:t>
      </w:r>
      <w:r w:rsidR="00650DEF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«О внешней миграции», </w:t>
      </w: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«</w:t>
      </w:r>
      <w:r w:rsidR="00CB6606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>Об управлении землями сельскохозяйственного назначения</w:t>
      </w: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>», «</w:t>
      </w:r>
      <w:r w:rsidR="00CB6606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>Об образовании</w:t>
      </w: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="00CB6606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>, «Об охране здоровья граждан в Кыргызской Республике</w:t>
      </w:r>
      <w:r w:rsidR="00BD4A29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>).</w:t>
      </w:r>
    </w:p>
    <w:p w:rsidR="00512EBD" w:rsidRPr="00037CB2" w:rsidRDefault="0057565A" w:rsidP="0057565A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Упомянутый Закон КР</w:t>
      </w:r>
      <w:r w:rsidR="00660C34" w:rsidRPr="00037CB2">
        <w:rPr>
          <w:rFonts w:ascii="Times New Roman" w:hAnsi="Times New Roman" w:cs="Times New Roman"/>
          <w:sz w:val="28"/>
          <w:szCs w:val="28"/>
        </w:rPr>
        <w:t xml:space="preserve"> направлен на внедрение института присвоения статуса соотечественника с иностранным гражданством гражданам иностранных государств, ранее состоявшим в гражданстве </w:t>
      </w:r>
      <w:r>
        <w:rPr>
          <w:rFonts w:ascii="Times New Roman" w:hAnsi="Times New Roman" w:cs="Times New Roman"/>
          <w:sz w:val="28"/>
          <w:szCs w:val="28"/>
        </w:rPr>
        <w:t>КР</w:t>
      </w:r>
      <w:r w:rsidR="00660C34" w:rsidRPr="00037CB2">
        <w:rPr>
          <w:rFonts w:ascii="Times New Roman" w:hAnsi="Times New Roman" w:cs="Times New Roman"/>
          <w:sz w:val="28"/>
          <w:szCs w:val="28"/>
        </w:rPr>
        <w:t xml:space="preserve">, их детям и внукам с предоставлением им особых прав, касающихся порядка пребывания, трудовых прав, пересечения государственной границы, получения образования и лечения. </w:t>
      </w:r>
      <w:r w:rsidR="00512EBD" w:rsidRPr="00037CB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736C7" w:rsidRPr="00037CB2" w:rsidRDefault="00A736C7" w:rsidP="0057565A">
      <w:pPr>
        <w:pStyle w:val="a8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037CB2">
        <w:rPr>
          <w:sz w:val="28"/>
          <w:szCs w:val="28"/>
          <w:shd w:val="clear" w:color="auto" w:fill="FFFFFF"/>
        </w:rPr>
        <w:t xml:space="preserve">В рамках реализации указанного Закона КР, постановлением Кабинета Министров </w:t>
      </w:r>
      <w:r w:rsidR="0057565A">
        <w:rPr>
          <w:sz w:val="28"/>
          <w:szCs w:val="28"/>
          <w:shd w:val="clear" w:color="auto" w:fill="FFFFFF"/>
        </w:rPr>
        <w:t>КР</w:t>
      </w:r>
      <w:r w:rsidRPr="00037CB2">
        <w:rPr>
          <w:sz w:val="28"/>
          <w:szCs w:val="28"/>
          <w:shd w:val="clear" w:color="auto" w:fill="FFFFFF"/>
        </w:rPr>
        <w:t xml:space="preserve"> «О регулировании вопросов правового положения соотечественников с иностранным гражданством» от 8 октября 2021 года №203 утвержден порядок присвоения, обмена, прекращения и лишения статуса соотечественника с иностранным гражданством. </w:t>
      </w:r>
    </w:p>
    <w:p w:rsidR="00A736C7" w:rsidRPr="00037CB2" w:rsidRDefault="0057565A" w:rsidP="0057565A">
      <w:pPr>
        <w:pStyle w:val="a8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соответствии с вышеупомянутым постановлением, п</w:t>
      </w:r>
      <w:r w:rsidR="00A736C7" w:rsidRPr="00037CB2">
        <w:rPr>
          <w:sz w:val="28"/>
          <w:szCs w:val="28"/>
          <w:shd w:val="clear" w:color="auto" w:fill="FFFFFF"/>
        </w:rPr>
        <w:t xml:space="preserve">ри присвоении статуса соотечественника с иностранным гражданством выдается документ соотечественника с иностранным гражданством «Мекен-карт», являющийся документом государственного значения, подтверждающий статус соотечественника с иностранным гражданством и его права.  </w:t>
      </w:r>
    </w:p>
    <w:p w:rsidR="00A736C7" w:rsidRPr="00037CB2" w:rsidRDefault="00A736C7" w:rsidP="0057565A">
      <w:pPr>
        <w:pStyle w:val="a8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037CB2">
        <w:rPr>
          <w:sz w:val="28"/>
          <w:szCs w:val="28"/>
          <w:shd w:val="clear" w:color="auto" w:fill="FFFFFF"/>
        </w:rPr>
        <w:t xml:space="preserve">Согласно </w:t>
      </w:r>
      <w:r w:rsidR="0057565A">
        <w:rPr>
          <w:sz w:val="28"/>
          <w:szCs w:val="28"/>
          <w:shd w:val="clear" w:color="auto" w:fill="FFFFFF"/>
        </w:rPr>
        <w:t>утвержденному</w:t>
      </w:r>
      <w:r w:rsidRPr="00037CB2">
        <w:rPr>
          <w:sz w:val="28"/>
          <w:szCs w:val="28"/>
          <w:shd w:val="clear" w:color="auto" w:fill="FFFFFF"/>
        </w:rPr>
        <w:t xml:space="preserve"> порядку, прием и выдачу документов осуществляют государственный орган в сфере регистрации населения, дипломатические представительства и консульские учреждения </w:t>
      </w:r>
      <w:r w:rsidR="0057565A">
        <w:rPr>
          <w:sz w:val="28"/>
          <w:szCs w:val="28"/>
          <w:shd w:val="clear" w:color="auto" w:fill="FFFFFF"/>
        </w:rPr>
        <w:t>КР</w:t>
      </w:r>
      <w:r w:rsidRPr="00037CB2">
        <w:rPr>
          <w:sz w:val="28"/>
          <w:szCs w:val="28"/>
          <w:shd w:val="clear" w:color="auto" w:fill="FFFFFF"/>
        </w:rPr>
        <w:t xml:space="preserve">. </w:t>
      </w:r>
      <w:r w:rsidRPr="00037CB2">
        <w:rPr>
          <w:sz w:val="28"/>
          <w:szCs w:val="28"/>
        </w:rPr>
        <w:t xml:space="preserve">Принятые документы загружаются в автоматизированную информационную систему «Мекен карта» (далее - АИС) и направляются для согласования в уполномоченные органы внутренних дел и национальной безопасности и в </w:t>
      </w:r>
      <w:r w:rsidR="0057565A">
        <w:rPr>
          <w:sz w:val="28"/>
          <w:szCs w:val="28"/>
        </w:rPr>
        <w:t xml:space="preserve">Департамент внешней миграции при </w:t>
      </w:r>
      <w:r w:rsidRPr="00037CB2">
        <w:rPr>
          <w:sz w:val="28"/>
          <w:szCs w:val="28"/>
        </w:rPr>
        <w:t xml:space="preserve">МИД КР для внесения в Комиссию по рассмотрению ходатайств иностранных граждан о присвоении статуса соотечественника с иностранным гражданством и материалов о лишении статуса соотечественника с иностранным гражданством. </w:t>
      </w:r>
    </w:p>
    <w:p w:rsidR="00A736C7" w:rsidRPr="00037CB2" w:rsidRDefault="0057565A" w:rsidP="0057565A">
      <w:pPr>
        <w:pStyle w:val="a8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Данная </w:t>
      </w:r>
      <w:r w:rsidR="00A736C7" w:rsidRPr="00037CB2">
        <w:rPr>
          <w:sz w:val="28"/>
          <w:szCs w:val="28"/>
        </w:rPr>
        <w:t xml:space="preserve">Комиссия создается из числа сотрудников уполномоченного органа в сфере регистрации населения и уполномоченных государственных органов, ведающих вопросами национальной безопасности и внутренних дел для принятия решения о предоставления или отказе в предоставлении ходатайствующему лицу статуса соотечественника с иностранным гражданством. Решением Комиссии уведомляются территориальные подразделения уполномоченного органа в сфере регистрации населения, </w:t>
      </w:r>
      <w:proofErr w:type="spellStart"/>
      <w:r w:rsidR="00A736C7" w:rsidRPr="00037CB2">
        <w:rPr>
          <w:sz w:val="28"/>
          <w:szCs w:val="28"/>
        </w:rPr>
        <w:t>ЦОНы</w:t>
      </w:r>
      <w:proofErr w:type="spellEnd"/>
      <w:r w:rsidR="00A736C7" w:rsidRPr="00037CB2">
        <w:rPr>
          <w:sz w:val="28"/>
          <w:szCs w:val="28"/>
        </w:rPr>
        <w:t xml:space="preserve"> и загранучреждения, а также в ГП «</w:t>
      </w:r>
      <w:proofErr w:type="spellStart"/>
      <w:r w:rsidR="00A736C7" w:rsidRPr="00037CB2">
        <w:rPr>
          <w:sz w:val="28"/>
          <w:szCs w:val="28"/>
        </w:rPr>
        <w:t>Инфоком</w:t>
      </w:r>
      <w:proofErr w:type="spellEnd"/>
      <w:r w:rsidR="00A736C7" w:rsidRPr="00037CB2">
        <w:rPr>
          <w:sz w:val="28"/>
          <w:szCs w:val="28"/>
        </w:rPr>
        <w:t xml:space="preserve">» для персонификации бланков документа «Мекен-карт». Готовые карты направляются в территориальные подразделения уполномоченного органа в сфере регистрации населения, </w:t>
      </w:r>
      <w:proofErr w:type="spellStart"/>
      <w:r w:rsidR="00A736C7" w:rsidRPr="00037CB2">
        <w:rPr>
          <w:sz w:val="28"/>
          <w:szCs w:val="28"/>
        </w:rPr>
        <w:t>ЦОНы</w:t>
      </w:r>
      <w:proofErr w:type="spellEnd"/>
      <w:r w:rsidR="00A736C7" w:rsidRPr="00037CB2">
        <w:rPr>
          <w:sz w:val="28"/>
          <w:szCs w:val="28"/>
        </w:rPr>
        <w:t xml:space="preserve"> и загранучреждения КР для выдачи иностранному гражданину.</w:t>
      </w:r>
    </w:p>
    <w:p w:rsidR="00A736C7" w:rsidRPr="00037CB2" w:rsidRDefault="00A736C7" w:rsidP="0057565A">
      <w:pPr>
        <w:pStyle w:val="a8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037CB2">
        <w:rPr>
          <w:sz w:val="28"/>
          <w:szCs w:val="28"/>
          <w:shd w:val="clear" w:color="auto" w:fill="FFFFFF"/>
        </w:rPr>
        <w:t xml:space="preserve">Статус соотечественника с иностранным гражданством действует бессрочно, при этом срок действия документа «Мекен-карт» - десять лет с возможностью продления в установленном порядке. </w:t>
      </w:r>
    </w:p>
    <w:p w:rsidR="002167FD" w:rsidRPr="00037CB2" w:rsidRDefault="002167FD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>В связи с изложенным, настоящим проектом</w:t>
      </w:r>
      <w:r w:rsidR="00D76F21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постановления</w:t>
      </w: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предлагается </w:t>
      </w:r>
      <w:r w:rsidR="00C22B24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>включить</w:t>
      </w:r>
      <w:r w:rsidR="003F7FEA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3F7FEA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стандарт</w:t>
      </w:r>
      <w:r w:rsidR="00A736C7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>ы</w:t>
      </w:r>
      <w:r w:rsidR="003F7FEA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государственных услуг,</w:t>
      </w:r>
      <w:r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F7FEA" w:rsidRPr="00037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оказываемых физическим и юридическим лицам государственными органами, их структурными подразделениями и подведомственными учреждениями, 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услугу </w:t>
      </w:r>
      <w:r w:rsidR="00A736C7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«В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ыдач</w:t>
      </w:r>
      <w:r w:rsidR="00A736C7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736C7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документа соотечественника с иностранным гражданством </w:t>
      </w:r>
      <w:r w:rsidR="00575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spellStart"/>
      <w:r w:rsidR="003F7FEA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Мекен</w:t>
      </w:r>
      <w:proofErr w:type="spellEnd"/>
      <w:r w:rsidR="003F7FEA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-карт</w:t>
      </w:r>
      <w:r w:rsidR="00575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3F7FEA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C22B24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025AB" w:rsidRPr="00037CB2" w:rsidRDefault="002025AB" w:rsidP="0057565A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75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Стоит отметить, что прилагаемый проект стандарта государственной услуги был одобрен </w:t>
      </w:r>
      <w:r w:rsidR="00FB67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Протоколом</w:t>
      </w:r>
      <w:r w:rsidR="00FB67E0" w:rsidRPr="00575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75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Межведомственной комиссии по оптимизации системы предоставления государ</w:t>
      </w:r>
      <w:r w:rsidR="0057565A" w:rsidRPr="00575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ственных и муниципальных услуг</w:t>
      </w:r>
      <w:r w:rsidR="00FB67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7565A" w:rsidRPr="00575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29 марта 2022 года</w:t>
      </w:r>
      <w:r w:rsidR="00FB67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№57</w:t>
      </w:r>
      <w:r w:rsidRPr="00575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025AB" w:rsidRPr="00037CB2" w:rsidRDefault="002025AB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соблюдения, Регламента Администрации Президента Кыргызской Республики утвержденным распоряжением Руководителя Администрации Президента Кыргызской Республики от 26 октября 2021 года № 570 было рассмотрено три варианта решений: </w:t>
      </w:r>
    </w:p>
    <w:p w:rsidR="002025AB" w:rsidRPr="00037CB2" w:rsidRDefault="008234CB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1</w:t>
      </w:r>
      <w:r w:rsidR="002025AB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Разработать проект постановления Кабинета Министров Кыргызской Республики «О внесении изменений в постановление Правительства Кыргызской Республики «Об утверждении стандартов государственных услуг, оказываемых физическими и юридическими лицам государственными органами, их структурными подразделениями и подведомственными учреждени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ями» от 3 июня 2014 года № 303»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;</w:t>
      </w:r>
    </w:p>
    <w:p w:rsidR="008234CB" w:rsidRPr="00037CB2" w:rsidRDefault="008234CB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Не разрабатывать соответствующий проект постановления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8234CB" w:rsidRPr="00037CB2" w:rsidRDefault="008234CB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3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BB6EA2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Оказывать государственную услугу без стандарта государственной услуги.</w:t>
      </w:r>
    </w:p>
    <w:p w:rsidR="000A6872" w:rsidRPr="00037CB2" w:rsidRDefault="000A6872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Результаты рассмотрения вышеуказанных вариантов приведены ниже:</w:t>
      </w:r>
    </w:p>
    <w:p w:rsidR="000A6872" w:rsidRPr="00037CB2" w:rsidRDefault="000A6872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Вариант № 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ky-KG" w:eastAsia="ru-RU"/>
        </w:rPr>
        <w:t>1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Разработать проект постановления Кабинета Министров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«О внесении изменений в постановление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Правительства Кыргызской Республики «Об утверждении стандартов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государственных услуг, оказываемых физическими и юридическими лицам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государственными органами, их структурными подразделениями и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подведомственными учреждениями» от 3 июня 2014 года № 303».</w:t>
      </w:r>
    </w:p>
    <w:p w:rsidR="000A6872" w:rsidRPr="00037CB2" w:rsidRDefault="000A6872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Преимущества:</w:t>
      </w:r>
    </w:p>
    <w:p w:rsidR="000A6872" w:rsidRPr="00037CB2" w:rsidRDefault="000A6872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повышение эффективности и совершенствования предоставляемых услуг;</w:t>
      </w:r>
    </w:p>
    <w:p w:rsidR="000A6872" w:rsidRPr="00037CB2" w:rsidRDefault="000A6872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рост доверия к государственным органам со стороны </w:t>
      </w:r>
      <w:r w:rsidR="00D04D25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иностранных 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D04D25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претендующих на получение документа Мекен-карт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A6872" w:rsidRPr="00037CB2" w:rsidRDefault="000A6872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повышения уровня развития в сфере электронных услуг;</w:t>
      </w:r>
    </w:p>
    <w:p w:rsidR="000A6872" w:rsidRPr="00037CB2" w:rsidRDefault="00D04D25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повышение инвестиционного рейтинга Кыргызстана</w:t>
      </w:r>
      <w:r w:rsidR="000A6872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A6872" w:rsidRPr="00037CB2" w:rsidRDefault="000A6872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Недостатки в данном варианте отсутствуют.</w:t>
      </w:r>
    </w:p>
    <w:p w:rsidR="002025AB" w:rsidRPr="00037CB2" w:rsidRDefault="00350A85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Вариант № 2</w:t>
      </w:r>
      <w:r w:rsidR="002025AB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0A6872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A6872"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Не разрабатывать соответствующий проект постановления</w:t>
      </w:r>
      <w:r w:rsidR="000A6872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025AB" w:rsidRPr="00037CB2" w:rsidRDefault="002025AB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Данный вариант предполагает, </w:t>
      </w:r>
      <w:r w:rsidR="000A6872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отсутствие стандарта предоставления государственной услуги по выдаче документа соотечественника с иностранным гражданством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025AB" w:rsidRPr="00037CB2" w:rsidRDefault="002025AB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Преимущества в данном варианте отсутствуют.</w:t>
      </w:r>
    </w:p>
    <w:p w:rsidR="002025AB" w:rsidRPr="00037CB2" w:rsidRDefault="002025AB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Недостатки:</w:t>
      </w:r>
    </w:p>
    <w:p w:rsidR="000A6872" w:rsidRPr="00037CB2" w:rsidRDefault="002025AB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0A6872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невозможность предоставления услуги;</w:t>
      </w:r>
    </w:p>
    <w:p w:rsidR="002025AB" w:rsidRPr="00037CB2" w:rsidRDefault="002025AB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рост недовольства со стороны</w:t>
      </w:r>
      <w:r w:rsidR="00D04D25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иностранных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граждан</w:t>
      </w:r>
      <w:r w:rsidR="00D04D25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претендующих на получение документа Мекен-карт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025AB" w:rsidRPr="00037CB2" w:rsidRDefault="002025AB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низкий уровень развития в сфере электронных услуг;</w:t>
      </w:r>
    </w:p>
    <w:p w:rsidR="00D04D25" w:rsidRPr="00037CB2" w:rsidRDefault="00D04D25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отставание от других стран в вопросах поддержки бывших граждан КР и </w:t>
      </w:r>
      <w:r w:rsidRPr="00037CB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создание условий для сохранения и интенсификация связей с бывшими гражданами, проживающие за рубежом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025AB" w:rsidRPr="00037CB2" w:rsidRDefault="002025AB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отставание от других стран в части предоставления государственных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услуг в электронном формате.</w:t>
      </w:r>
    </w:p>
    <w:p w:rsidR="009F2CC3" w:rsidRPr="00037CB2" w:rsidRDefault="009F2CC3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Вариант № </w:t>
      </w:r>
      <w:r w:rsidR="00350A85" w:rsidRPr="00037CB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3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B6EA2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Оказывать государственную услугу без стандарта государственной услуги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F2CC3" w:rsidRPr="00037CB2" w:rsidRDefault="00573FB8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случае оказания услуги по выдаче документа соотечественника с иностранным гражданством без стандартизации 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государственных услуг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B86B64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условиях 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отсутствии правовых норм 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части порядка предоставления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государственных услуг, 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может привести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незнанию</w:t>
      </w:r>
      <w:r w:rsidR="00B86B64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иностранных граждан порядка получения государственной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</w:t>
      </w:r>
      <w:r w:rsidR="00B86B64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что в свою очередь приведет к невозможности предоставления данн</w:t>
      </w:r>
      <w:r w:rsidR="00B86B64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</w:t>
      </w:r>
      <w:r w:rsidR="00B86B64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повлечет за собой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ряд нарушений законодательства Кыргызской Республики, а также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B86B64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появлению</w:t>
      </w:r>
      <w:r w:rsidR="00AE077B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коррупционных рисков в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государственных органах</w:t>
      </w:r>
      <w:r w:rsidR="00AE077B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предоставляющ</w:t>
      </w:r>
      <w:r w:rsidR="00AE077B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ие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</w:t>
      </w:r>
      <w:r w:rsidR="00AE077B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ую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</w:t>
      </w:r>
      <w:r w:rsidR="00AE077B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9F2CC3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F2CC3" w:rsidRPr="00037CB2" w:rsidRDefault="009F2CC3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Преимущества в данном варианте отсутствуют.</w:t>
      </w:r>
    </w:p>
    <w:p w:rsidR="009F2CC3" w:rsidRPr="00037CB2" w:rsidRDefault="009F2CC3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Недостатки:</w:t>
      </w:r>
    </w:p>
    <w:p w:rsidR="009F2CC3" w:rsidRPr="00037CB2" w:rsidRDefault="009F2CC3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значительное отставание Кыргызской Республики от других стран в</w:t>
      </w:r>
      <w:r w:rsidR="00B86B64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сфере предоставления государственных услуг;</w:t>
      </w:r>
    </w:p>
    <w:p w:rsidR="009F2CC3" w:rsidRPr="00037CB2" w:rsidRDefault="009F2CC3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полная бесконтрольность государственных органов в части</w:t>
      </w:r>
      <w:r w:rsidR="00B86B64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государственных услуг;</w:t>
      </w:r>
    </w:p>
    <w:p w:rsidR="009F2CC3" w:rsidRPr="00037CB2" w:rsidRDefault="009F2CC3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возможны массовые нарушения прав</w:t>
      </w:r>
      <w:r w:rsidR="00B86B64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иностранных</w:t>
      </w: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граждан;</w:t>
      </w:r>
    </w:p>
    <w:p w:rsidR="009F2CC3" w:rsidRPr="00037CB2" w:rsidRDefault="009F2CC3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резкий спад инвес</w:t>
      </w:r>
      <w:r w:rsidR="00B86B64" w:rsidRPr="00037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тиционного рейтинга Кыргызстана.</w:t>
      </w:r>
    </w:p>
    <w:p w:rsidR="009F2CC3" w:rsidRPr="00113C64" w:rsidRDefault="009F2CC3" w:rsidP="005756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3C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 соответствии с вышеизложенным, учитывая имеющиеся</w:t>
      </w:r>
      <w:r w:rsidR="000A6872" w:rsidRPr="00113C6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113C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преимущества, а также отсутствие недостатков, М</w:t>
      </w:r>
      <w:r w:rsidR="00B86B64" w:rsidRPr="00113C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</w:t>
      </w:r>
      <w:r w:rsidRPr="00113C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 был выбран</w:t>
      </w:r>
      <w:r w:rsidR="000A6872" w:rsidRPr="00113C6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113C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вариант</w:t>
      </w:r>
      <w:r w:rsidR="00B86B64" w:rsidRPr="00113C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13C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B86B64" w:rsidRPr="00113C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113C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167FD" w:rsidRPr="00113C64" w:rsidRDefault="002167FD" w:rsidP="0057565A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13C6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2167FD" w:rsidRPr="00113C64" w:rsidRDefault="002167FD" w:rsidP="0057565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13C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037CB2" w:rsidRPr="00113C64" w:rsidRDefault="00037CB2" w:rsidP="0057565A">
      <w:pPr>
        <w:numPr>
          <w:ilvl w:val="0"/>
          <w:numId w:val="1"/>
        </w:numPr>
        <w:spacing w:after="0" w:line="360" w:lineRule="auto"/>
        <w:ind w:hanging="11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13C64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037CB2" w:rsidRPr="00113C64" w:rsidRDefault="00037CB2" w:rsidP="0057565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C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22 Закона Кыргызской Республики «О нормативных правовых актах Кыргызской Республики», данный проект постановления Кабинета Министров Кыргызской Республики требует прохождения процедуры общественного обсуждения.</w:t>
      </w:r>
    </w:p>
    <w:p w:rsidR="002167FD" w:rsidRPr="00113C64" w:rsidRDefault="002167FD" w:rsidP="0057565A">
      <w:pPr>
        <w:numPr>
          <w:ilvl w:val="0"/>
          <w:numId w:val="1"/>
        </w:numPr>
        <w:spacing w:after="0" w:line="36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GoBack"/>
      <w:r w:rsidRPr="00113C64">
        <w:rPr>
          <w:rFonts w:ascii="Times New Roman" w:eastAsia="Calibri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bookmarkEnd w:id="0"/>
    <w:p w:rsidR="002167FD" w:rsidRPr="00113C64" w:rsidRDefault="002167FD" w:rsidP="0057565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C64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2167FD" w:rsidRPr="00113C64" w:rsidRDefault="002167FD" w:rsidP="0057565A">
      <w:pPr>
        <w:numPr>
          <w:ilvl w:val="0"/>
          <w:numId w:val="1"/>
        </w:numPr>
        <w:spacing w:after="0" w:line="36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13C64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2167FD" w:rsidRPr="00113C64" w:rsidRDefault="002167FD" w:rsidP="0057565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13C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Принятие настоящего проекта </w:t>
      </w:r>
      <w:r w:rsidR="006C2188" w:rsidRPr="00113C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Кабинета Министров </w:t>
      </w:r>
      <w:r w:rsidRPr="00113C64">
        <w:rPr>
          <w:rFonts w:ascii="Times New Roman" w:eastAsia="Calibri" w:hAnsi="Times New Roman" w:cs="Times New Roman"/>
          <w:color w:val="000000"/>
          <w:sz w:val="28"/>
          <w:szCs w:val="28"/>
        </w:rPr>
        <w:t>Кыргызской Республики не повлечет дополнительных финансовых затрат из республиканского бюджета</w:t>
      </w:r>
      <w:r w:rsidR="006C2188" w:rsidRPr="00113C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Кыргызской Республики</w:t>
      </w:r>
      <w:r w:rsidRPr="00113C6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167FD" w:rsidRPr="00113C64" w:rsidRDefault="002167FD" w:rsidP="0057565A">
      <w:pPr>
        <w:numPr>
          <w:ilvl w:val="0"/>
          <w:numId w:val="1"/>
        </w:numPr>
        <w:spacing w:after="0" w:line="36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13C64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2167FD" w:rsidRPr="00113C64" w:rsidRDefault="002167FD" w:rsidP="0057565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C64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не содержит изменений, устанавливающих какие-либо новые обязательства или процедуры для субъектов предпринимательства. </w:t>
      </w:r>
    </w:p>
    <w:p w:rsidR="002167FD" w:rsidRPr="00113C64" w:rsidRDefault="002167FD" w:rsidP="00037CB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2167FD" w:rsidRPr="00113C64" w:rsidRDefault="00D8400B" w:rsidP="00037CB2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  <w:r w:rsidRPr="00113C64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>Министр иностранных дел</w:t>
      </w:r>
    </w:p>
    <w:p w:rsidR="002167FD" w:rsidRPr="00113C64" w:rsidRDefault="005D48B8" w:rsidP="005D48B8">
      <w:pPr>
        <w:tabs>
          <w:tab w:val="left" w:pos="6663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  <w:r w:rsidRPr="00113C64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>Кыргызской Республики</w:t>
      </w:r>
      <w:r w:rsidRPr="00113C64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 w:rsidR="00D8400B" w:rsidRPr="00113C64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 xml:space="preserve">Р.А. </w:t>
      </w:r>
      <w:proofErr w:type="spellStart"/>
      <w:r w:rsidR="00D8400B" w:rsidRPr="00113C64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>Казакбаев</w:t>
      </w:r>
      <w:proofErr w:type="spellEnd"/>
    </w:p>
    <w:p w:rsidR="00113C64" w:rsidRPr="00113C64" w:rsidRDefault="00113C64" w:rsidP="005D48B8">
      <w:pPr>
        <w:tabs>
          <w:tab w:val="left" w:pos="439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  <w:sectPr w:rsidR="00113C64" w:rsidRPr="00113C64" w:rsidSect="00187822">
          <w:headerReference w:type="first" r:id="rId7"/>
          <w:pgSz w:w="11906" w:h="16838" w:code="9"/>
          <w:pgMar w:top="1134" w:right="1134" w:bottom="1134" w:left="1701" w:header="709" w:footer="107" w:gutter="0"/>
          <w:cols w:space="708"/>
          <w:titlePg/>
          <w:docGrid w:linePitch="360"/>
        </w:sectPr>
      </w:pPr>
    </w:p>
    <w:p w:rsidR="005D48B8" w:rsidRPr="005D48B8" w:rsidRDefault="005D48B8" w:rsidP="005D48B8">
      <w:pPr>
        <w:tabs>
          <w:tab w:val="left" w:pos="4395"/>
        </w:tabs>
        <w:spacing w:after="0" w:line="240" w:lineRule="auto"/>
        <w:contextualSpacing/>
        <w:rPr>
          <w:rFonts w:ascii="Times New Roman" w:eastAsia="Calibri" w:hAnsi="Times New Roman" w:cs="Times New Roman"/>
          <w:sz w:val="27"/>
          <w:szCs w:val="27"/>
        </w:rPr>
      </w:pPr>
      <w:r w:rsidRPr="005D48B8">
        <w:rPr>
          <w:rFonts w:ascii="Times New Roman" w:eastAsia="Calibri" w:hAnsi="Times New Roman" w:cs="Times New Roman"/>
          <w:sz w:val="27"/>
          <w:szCs w:val="27"/>
        </w:rPr>
        <w:lastRenderedPageBreak/>
        <w:t>Заместитель директора</w:t>
      </w:r>
      <w:r>
        <w:rPr>
          <w:rFonts w:ascii="Times New Roman" w:eastAsia="Calibri" w:hAnsi="Times New Roman" w:cs="Times New Roman"/>
          <w:sz w:val="27"/>
          <w:szCs w:val="27"/>
        </w:rPr>
        <w:tab/>
        <w:t>_______________</w:t>
      </w:r>
      <w:r w:rsidRPr="005D48B8">
        <w:rPr>
          <w:rFonts w:ascii="Times New Roman" w:eastAsia="Calibri" w:hAnsi="Times New Roman" w:cs="Times New Roman"/>
          <w:sz w:val="27"/>
          <w:szCs w:val="27"/>
        </w:rPr>
        <w:t xml:space="preserve">    Б.Э. </w:t>
      </w:r>
      <w:proofErr w:type="spellStart"/>
      <w:r w:rsidRPr="005D48B8">
        <w:rPr>
          <w:rFonts w:ascii="Times New Roman" w:eastAsia="Calibri" w:hAnsi="Times New Roman" w:cs="Times New Roman"/>
          <w:sz w:val="27"/>
          <w:szCs w:val="27"/>
        </w:rPr>
        <w:t>Кудайбердиев</w:t>
      </w:r>
      <w:proofErr w:type="spellEnd"/>
    </w:p>
    <w:p w:rsidR="005D48B8" w:rsidRDefault="005D48B8" w:rsidP="005D48B8">
      <w:pPr>
        <w:tabs>
          <w:tab w:val="left" w:pos="6804"/>
        </w:tabs>
        <w:spacing w:after="0" w:line="240" w:lineRule="auto"/>
        <w:contextualSpacing/>
        <w:rPr>
          <w:rFonts w:ascii="Times New Roman" w:eastAsia="Calibri" w:hAnsi="Times New Roman" w:cs="Times New Roman"/>
          <w:sz w:val="27"/>
          <w:szCs w:val="27"/>
        </w:rPr>
      </w:pPr>
    </w:p>
    <w:p w:rsidR="005D48B8" w:rsidRPr="005D48B8" w:rsidRDefault="005D48B8" w:rsidP="005D48B8">
      <w:pPr>
        <w:tabs>
          <w:tab w:val="left" w:pos="4395"/>
        </w:tabs>
        <w:spacing w:after="0" w:line="240" w:lineRule="auto"/>
        <w:contextualSpacing/>
        <w:rPr>
          <w:rFonts w:ascii="Times New Roman" w:eastAsia="Calibri" w:hAnsi="Times New Roman" w:cs="Times New Roman"/>
          <w:sz w:val="27"/>
          <w:szCs w:val="27"/>
        </w:rPr>
      </w:pPr>
      <w:r w:rsidRPr="005D48B8">
        <w:rPr>
          <w:rFonts w:ascii="Times New Roman" w:eastAsia="Calibri" w:hAnsi="Times New Roman" w:cs="Times New Roman"/>
          <w:sz w:val="27"/>
          <w:szCs w:val="27"/>
        </w:rPr>
        <w:t>Советник Юридического отдела</w:t>
      </w:r>
      <w:r>
        <w:rPr>
          <w:rFonts w:ascii="Times New Roman" w:eastAsia="Calibri" w:hAnsi="Times New Roman" w:cs="Times New Roman"/>
          <w:sz w:val="27"/>
          <w:szCs w:val="27"/>
        </w:rPr>
        <w:tab/>
        <w:t>______________</w:t>
      </w:r>
      <w:r w:rsidRPr="005D48B8">
        <w:rPr>
          <w:rFonts w:ascii="Times New Roman" w:eastAsia="Calibri" w:hAnsi="Times New Roman" w:cs="Times New Roman"/>
          <w:sz w:val="27"/>
          <w:szCs w:val="27"/>
        </w:rPr>
        <w:t xml:space="preserve">      А.Ж. </w:t>
      </w:r>
      <w:proofErr w:type="spellStart"/>
      <w:r w:rsidRPr="005D48B8">
        <w:rPr>
          <w:rFonts w:ascii="Times New Roman" w:eastAsia="Calibri" w:hAnsi="Times New Roman" w:cs="Times New Roman"/>
          <w:sz w:val="27"/>
          <w:szCs w:val="27"/>
        </w:rPr>
        <w:t>Тультемиров</w:t>
      </w:r>
      <w:proofErr w:type="spellEnd"/>
    </w:p>
    <w:sectPr w:rsidR="005D48B8" w:rsidRPr="005D48B8" w:rsidSect="00187822">
      <w:pgSz w:w="11906" w:h="16838" w:code="9"/>
      <w:pgMar w:top="1134" w:right="1134" w:bottom="1134" w:left="1701" w:header="709" w:footer="1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1A0" w:rsidRDefault="00A261A0">
      <w:pPr>
        <w:spacing w:after="0" w:line="240" w:lineRule="auto"/>
      </w:pPr>
      <w:r>
        <w:separator/>
      </w:r>
    </w:p>
  </w:endnote>
  <w:endnote w:type="continuationSeparator" w:id="0">
    <w:p w:rsidR="00A261A0" w:rsidRDefault="00A26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1A0" w:rsidRDefault="00A261A0">
      <w:pPr>
        <w:spacing w:after="0" w:line="240" w:lineRule="auto"/>
      </w:pPr>
      <w:r>
        <w:separator/>
      </w:r>
    </w:p>
  </w:footnote>
  <w:footnote w:type="continuationSeparator" w:id="0">
    <w:p w:rsidR="00A261A0" w:rsidRDefault="00A26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24D" w:rsidRPr="00EA024D" w:rsidRDefault="00A261A0" w:rsidP="00EA024D">
    <w:pPr>
      <w:pStyle w:val="a5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FF025F"/>
    <w:multiLevelType w:val="hybridMultilevel"/>
    <w:tmpl w:val="C3645364"/>
    <w:lvl w:ilvl="0" w:tplc="B01CA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7FD"/>
    <w:rsid w:val="00014190"/>
    <w:rsid w:val="00037CB2"/>
    <w:rsid w:val="0008248F"/>
    <w:rsid w:val="000A6872"/>
    <w:rsid w:val="000B4959"/>
    <w:rsid w:val="00113C64"/>
    <w:rsid w:val="00134FC2"/>
    <w:rsid w:val="00161D0C"/>
    <w:rsid w:val="00200270"/>
    <w:rsid w:val="002025AB"/>
    <w:rsid w:val="002167FD"/>
    <w:rsid w:val="0022053E"/>
    <w:rsid w:val="002C35E2"/>
    <w:rsid w:val="003240B9"/>
    <w:rsid w:val="0033203F"/>
    <w:rsid w:val="00350A85"/>
    <w:rsid w:val="00392800"/>
    <w:rsid w:val="003F7FEA"/>
    <w:rsid w:val="00405BB6"/>
    <w:rsid w:val="00473581"/>
    <w:rsid w:val="00512EBD"/>
    <w:rsid w:val="0054780B"/>
    <w:rsid w:val="00573FB8"/>
    <w:rsid w:val="0057565A"/>
    <w:rsid w:val="005D48B8"/>
    <w:rsid w:val="005F3492"/>
    <w:rsid w:val="00641191"/>
    <w:rsid w:val="00650DEF"/>
    <w:rsid w:val="00660C34"/>
    <w:rsid w:val="006C2188"/>
    <w:rsid w:val="006D5271"/>
    <w:rsid w:val="00775C2C"/>
    <w:rsid w:val="008234CB"/>
    <w:rsid w:val="0082676D"/>
    <w:rsid w:val="008408B2"/>
    <w:rsid w:val="008E12C3"/>
    <w:rsid w:val="009F2CC3"/>
    <w:rsid w:val="00A261A0"/>
    <w:rsid w:val="00A351FE"/>
    <w:rsid w:val="00A51A74"/>
    <w:rsid w:val="00A632D5"/>
    <w:rsid w:val="00A736C7"/>
    <w:rsid w:val="00AE077B"/>
    <w:rsid w:val="00AE799A"/>
    <w:rsid w:val="00B43413"/>
    <w:rsid w:val="00B72653"/>
    <w:rsid w:val="00B86B64"/>
    <w:rsid w:val="00BB6EA2"/>
    <w:rsid w:val="00BD4A29"/>
    <w:rsid w:val="00C22B24"/>
    <w:rsid w:val="00C715E6"/>
    <w:rsid w:val="00CB0F6B"/>
    <w:rsid w:val="00CB6606"/>
    <w:rsid w:val="00D04D25"/>
    <w:rsid w:val="00D76F21"/>
    <w:rsid w:val="00D8400B"/>
    <w:rsid w:val="00DE04D2"/>
    <w:rsid w:val="00DE3FCB"/>
    <w:rsid w:val="00EB4C79"/>
    <w:rsid w:val="00EB6878"/>
    <w:rsid w:val="00F43ABE"/>
    <w:rsid w:val="00F8259B"/>
    <w:rsid w:val="00FB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335DF-09B2-47A5-9436-5D45839BC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7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16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167FD"/>
  </w:style>
  <w:style w:type="paragraph" w:styleId="a5">
    <w:name w:val="header"/>
    <w:basedOn w:val="a"/>
    <w:link w:val="a6"/>
    <w:uiPriority w:val="99"/>
    <w:unhideWhenUsed/>
    <w:rsid w:val="00216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67FD"/>
  </w:style>
  <w:style w:type="paragraph" w:styleId="HTML">
    <w:name w:val="HTML Preformatted"/>
    <w:basedOn w:val="a"/>
    <w:link w:val="HTML0"/>
    <w:uiPriority w:val="99"/>
    <w:unhideWhenUsed/>
    <w:rsid w:val="00C22B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22B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405BB6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A73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D48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D48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41</cp:revision>
  <cp:lastPrinted>2022-04-08T04:05:00Z</cp:lastPrinted>
  <dcterms:created xsi:type="dcterms:W3CDTF">2021-04-29T03:48:00Z</dcterms:created>
  <dcterms:modified xsi:type="dcterms:W3CDTF">2022-04-08T04:05:00Z</dcterms:modified>
</cp:coreProperties>
</file>